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99"/>
        <w:tblW w:w="15054" w:type="dxa"/>
        <w:tblLayout w:type="fixed"/>
        <w:tblLook w:val="04A0"/>
      </w:tblPr>
      <w:tblGrid>
        <w:gridCol w:w="629"/>
        <w:gridCol w:w="1844"/>
        <w:gridCol w:w="4111"/>
        <w:gridCol w:w="4820"/>
        <w:gridCol w:w="3650"/>
      </w:tblGrid>
      <w:tr w:rsidR="007648FF" w:rsidRPr="00626EB1" w:rsidTr="005B3AF5">
        <w:trPr>
          <w:trHeight w:val="553"/>
        </w:trPr>
        <w:tc>
          <w:tcPr>
            <w:tcW w:w="15054" w:type="dxa"/>
            <w:gridSpan w:val="5"/>
          </w:tcPr>
          <w:p w:rsidR="007648FF" w:rsidRPr="00C018D2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018D2">
              <w:rPr>
                <w:rFonts w:ascii="Times New Roman" w:hAnsi="Times New Roman" w:cs="Times New Roman"/>
                <w:b/>
                <w:sz w:val="32"/>
                <w:szCs w:val="40"/>
              </w:rPr>
              <w:t>Получение лицензии на осуществление медицинской деятельности</w:t>
            </w:r>
          </w:p>
        </w:tc>
      </w:tr>
      <w:tr w:rsidR="007648FF" w:rsidRPr="00626EB1" w:rsidTr="005B3AF5">
        <w:tc>
          <w:tcPr>
            <w:tcW w:w="629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7648FF" w:rsidRPr="00626EB1" w:rsidTr="005B3AF5">
        <w:trPr>
          <w:trHeight w:val="788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99 от 04 мая 2011 г. «О лицензировании отдельных видов деятельности»</w:t>
            </w:r>
          </w:p>
          <w:p w:rsidR="007648FF" w:rsidRPr="00626EB1" w:rsidRDefault="007648FF" w:rsidP="005B3AF5">
            <w:pPr>
              <w:shd w:val="clear" w:color="auto" w:fill="F4F4F4"/>
              <w:spacing w:before="91" w:after="9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Постановлением Правительства РФ № 291 от 16 апреля 2012 г.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»)»</w:t>
            </w:r>
          </w:p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губернатора Пермского края № 33 от 11 марта 2015 г. "Об утверждении административных регламентов по предоставлению государственных услуг по лицензированию"</w:t>
            </w:r>
          </w:p>
        </w:tc>
      </w:tr>
      <w:tr w:rsidR="007648FF" w:rsidRPr="00626EB1" w:rsidTr="005B3AF5">
        <w:trPr>
          <w:trHeight w:val="4387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b/>
                <w:sz w:val="24"/>
                <w:szCs w:val="24"/>
              </w:rPr>
            </w:pPr>
            <w:r w:rsidRPr="00626EB1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поступления)</w:t>
            </w:r>
          </w:p>
        </w:tc>
        <w:tc>
          <w:tcPr>
            <w:tcW w:w="4111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структурное(ом) подразделение(и) Министерства  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здравоохранения Пермского края                        </w:t>
            </w:r>
          </w:p>
          <w:p w:rsidR="007648FF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Личное обращение (через законного представителя) в МФЦ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соискателей лицензии (лицензиатов) могут выступать юридические лица, индивидуальные предприниматели, зарегистрированные в соответствии с законодательством Российской Федерации, имеющие намерения осуществлять или осуществляющие на территории Российской Федерации медицинскую деятельность.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1.1.Заявление и документы принимаются специалистами отдела управления по мед. и фармацевтической деятельности по описи и регистрируются в день их </w:t>
            </w: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получения.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Министерством заявления о предоставлении лицензии, оформленного с нарушением требований, установленных частью 1 статьи 13 Федерального закона от 4 мая 2011 г. № 99-ФЗ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лицензировании отдельных видов деятельности», и (или) в случае, если документы, указанные в части 3 статьи 13 Федерального закона от 4 мая 2011 г. № 99-ФЗ «О лицензировании отдельных видов деятельности», представлены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полном объеме, ответственный специалист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со дня приема заявления вручает заявителю уведомление </w:t>
            </w:r>
          </w:p>
          <w:p w:rsidR="006A3FFB" w:rsidRPr="008A4340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      </w: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Начальник отдела в течение трех рабочих дней с даты регистрации, поступивших в Министерство заявления и документов назначает ответственного специалиста по рассмотрению документов, представленных заявителем.</w:t>
            </w:r>
          </w:p>
          <w:p w:rsidR="006A3FFB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1.Заявление о предоставлении лицензии на осуществление медицинской деятельности подписанное руководителем организации и заверенное печатью (при наличии),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 на само заявление и приложение№1)</w:t>
            </w:r>
          </w:p>
          <w:p w:rsidR="007648FF" w:rsidRPr="008A4340" w:rsidRDefault="008A5C0C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648FF" w:rsidRPr="008A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http://minzdrav.permkrai.ru/litsenzirovanie/litsenzirovanie-meditsinskoy-deyatelnosti/</w:t>
              </w:r>
            </w:hyperlink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паспорта (для ИП)/ Для юр. лица - Решение учредителя о назначении на должность руководителя юридического лица (копия), копия </w:t>
            </w:r>
            <w:r w:rsidRPr="006A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паспорта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FFB" w:rsidRPr="006A3FFB" w:rsidRDefault="006A3FFB" w:rsidP="005B3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для представителя юридического лица.</w:t>
            </w:r>
            <w:bookmarkStart w:id="0" w:name="_GoBack"/>
            <w:bookmarkEnd w:id="0"/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учредителя о назначении на должность руководителя юридического лица (копия) должно быть предоставлено на бумажном носителе; с наименованием юридического лица; с подписью учредителей, заверенное печатью юридического лица.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наличие у соискателя лицензии,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принадлежащих ему на праве собственности или ином законном основании зданий, сооружений и (или) помещений, необходимых для выполнения соискателем лицензии заявленных работ (услуг).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ЕГРН, копии договоров аренды, субаренды, безвозмездного пользования).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8FF" w:rsidRPr="008A4340" w:rsidRDefault="007648FF" w:rsidP="00601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4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</w:t>
            </w:r>
            <w:r w:rsidR="00601BAD">
              <w:rPr>
                <w:rFonts w:ascii="Times New Roman" w:hAnsi="Times New Roman" w:cs="Times New Roman"/>
                <w:sz w:val="24"/>
                <w:szCs w:val="24"/>
              </w:rPr>
              <w:t xml:space="preserve">ументов, подтверждающих наличие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у соискателя </w:t>
            </w:r>
            <w:r w:rsidR="00601BAD" w:rsidRPr="001F1D7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 ином законном основании медицинских изделий (оборудования, аппаратов, приборов, инструментов, необходимых для выполнения заявленных работ (услуг) (Копии товарных накладных, счетов-фактур, договоров аренд</w:t>
            </w:r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ы и безвозмездного пользования, </w:t>
            </w:r>
            <w:proofErr w:type="spellStart"/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оборотно-сальдовые</w:t>
            </w:r>
            <w:proofErr w:type="spellEnd"/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ведомости) и сведения о государственной регистрации медицинских изделий (Приложение № 1 к заявлению).</w:t>
            </w:r>
          </w:p>
          <w:p w:rsidR="005F360D" w:rsidRPr="005F360D" w:rsidRDefault="00CB18D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  </w:t>
            </w:r>
            <w:r w:rsidR="005F360D">
              <w:t xml:space="preserve"> </w:t>
            </w:r>
            <w:r w:rsidR="005F360D"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документов, подтверждающих наличие: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у руководителя медицинской организации, заместителей руководителя медицинской организации, ответственных за осуществление медицинской </w:t>
            </w: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деятельности, высшего медицинского образования, послевузовского и дополнительного профессионального образования, сертификата специалиста, а также дополнительного профессионального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специальности «организация здравоохранения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общественное здоровье»,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стажа работы по специальности не менее пяти лет – (для юридических лиц);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у индивидуального предпринимателя - высшего медицинского образования, послевузовского и дополнительного профессионального образования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сертификата специалиста,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при намерении осуществлять доврачебную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- среднего медицинского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соответствующей специальности, а также стажа работы по специальности </w:t>
            </w:r>
          </w:p>
          <w:p w:rsidR="007648FF" w:rsidRPr="008A4340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пяти лет – при наличии высшего медицинского образования и не менее трех лет - при наличии среднего медицинского образования.</w:t>
            </w:r>
          </w:p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  Копии документов, подтверждающих наличие у лиц, заключивших с соискателем лицензии трудовые договоры и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соответствующей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Копии: договор и лицензия с организацией по техническому обслуживанию медицинских изделий (оборудования, аппаратов, приборов, инструментов) или трудовой договор с работником, имеющим диплом о среднем(высшем) техническом образовании и удостоверение о повышении квалификации по ремонту медицинской техники).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Только для ООО!  Копии документов, подтверждающих наличие у лиц, заключивших с соискателем лицензии трудовые договоры,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(Средний медицинский работник: диплом о среднем профессиональном образовании и сертификат специалиста, удостоверение о 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Врач: диплом о высшем профессиональном образовании по одной из специальностей, удостоверение о послевузовском профессиональном образовании (интернатура и (или) ординатура), сертификат специалиста удостоверение о 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Опись прилагаемых документов.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здравоохранения Пермского края 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  осуществляется по записи по тел. (342) 265-47-40; (342) 265-35-75. Либо в установленные дни в порядке очереди по адресу: г. Пермь, бульвар Гагарина, д. 10, кабинет 608.».</w:t>
            </w:r>
          </w:p>
          <w:p w:rsidR="007648FF" w:rsidRPr="00626EB1" w:rsidRDefault="006A3FFB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МФЦ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7648FF" w:rsidRPr="00626EB1" w:rsidRDefault="008A5C0C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648FF" w:rsidRPr="00626E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http://mfc-perm.ru/filialy-mfts/deystvuyushchie/</w:t>
              </w:r>
            </w:hyperlink>
            <w:r w:rsidR="007648FF"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8FF" w:rsidRPr="00626EB1" w:rsidRDefault="007648FF" w:rsidP="005B3AF5">
            <w:pPr>
              <w:shd w:val="clear" w:color="auto" w:fill="FFFFFF"/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48FF" w:rsidRPr="00626EB1" w:rsidTr="005B3AF5">
        <w:trPr>
          <w:trHeight w:val="823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 </w:t>
            </w:r>
          </w:p>
          <w:p w:rsidR="007648FF" w:rsidRPr="00626EB1" w:rsidRDefault="007648FF" w:rsidP="005B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рабочих дня)</w:t>
            </w: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2.1.Специалист в течение трех рабочих дней со дня приема заявления о предоставлении лицензии и прилагаемых к нему документов информирует соискателя лицензии через средства связи о принятии Министерством к рассмотрению заявления и прилагаемых к нему документов.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2.2.Ответственный специалист готовит проект приказа о проведении проверки.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Приказ о проведении проверки подписывается министром здравоохранения Пермского края или заместителями Министра.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бульвар Гагарина, д. 10</w:t>
            </w:r>
          </w:p>
          <w:p w:rsidR="007648FF" w:rsidRPr="00626EB1" w:rsidRDefault="007648FF" w:rsidP="005B3AF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8FF" w:rsidRPr="00626EB1" w:rsidTr="005B3AF5">
        <w:trPr>
          <w:trHeight w:val="224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проверки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45 рабочих дней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приема заявления о предоставлении лицензии и в полном объеме прилагаемых к нему документов)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8A4340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В срок, не превышающий сорока пяти рабочих дней со дня приема заявления о предоставлении лицензии и в полном объеме прилагаемых к нему документов, лицензирующий орган осуществляет проверку полноты и достоверности содержащихся в представленных заявителем документах сведений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и внеплановую выездную проверку на предмет соответствия соискателя лицензии лицензионным требованиям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сведениям, полученным Министерством путем межведомственного информационного взаимодействия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По результатам проверки ответственный специалист составляет акт проверки органа государственного контроля (надзора) юридического лица, индивидуального предпринимателя и готовит проект приказа о предоставлении лицензии.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предоставлении лицензии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45 рабочих дней со дня приема заявления о предоставлении лицензии и в полном объеме прилагаемых к нему документов)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4.1.Решение о предоставлении лицензии оформляется приказом Министерства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Пермского края.</w:t>
            </w:r>
          </w:p>
          <w:p w:rsidR="005F3C7F" w:rsidRPr="00626EB1" w:rsidRDefault="007648FF" w:rsidP="005C3C4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 w:rsidR="005F3C7F"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предоставлении лицензии подписывается министром или заместителем министра. В случае принятия решения о предоставлении лицензии запись о предоставлении лицензии вносится в реестр лицензий в день регистрации приказа.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3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</w:t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результата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рабочих дня)</w:t>
            </w:r>
          </w:p>
        </w:tc>
        <w:tc>
          <w:tcPr>
            <w:tcW w:w="4111" w:type="dxa"/>
          </w:tcPr>
          <w:p w:rsidR="005F3C7F" w:rsidRP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В случае, если в заявлении о предоставлении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зии соискатель лицензии 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в форме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ронного документа, Министерство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направлением уведомления о предоставлении лицензии направляет лицензиату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выписку из реестра лицензий в форме электронного документа, подписанного усиленной квалифицированной электронной подписью.</w:t>
            </w:r>
          </w:p>
          <w:p w:rsid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заявлении о предоставлении лицензии соискатель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на бумажном носителе, лицензирующий орган одновреме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с направлением уведомления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лицензии направляет лицензиату выписку из реестра лицензий заказным почтовым отправлением с уведомлением о вручении.</w:t>
            </w:r>
          </w:p>
          <w:p w:rsidR="005F3C7F" w:rsidRPr="00FD3891" w:rsidRDefault="005F3C7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365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на получение медицинской лицензии понадобится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рабочих дней. </w:t>
            </w:r>
          </w:p>
        </w:tc>
      </w:tr>
    </w:tbl>
    <w:p w:rsidR="00346B69" w:rsidRDefault="00346B69" w:rsidP="000E2E05">
      <w:pPr>
        <w:spacing w:after="0" w:line="360" w:lineRule="exact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9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</w:pPr>
    </w:p>
    <w:sectPr w:rsidR="00346B69" w:rsidSect="005B3A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B1"/>
    <w:rsid w:val="000E2E05"/>
    <w:rsid w:val="000F175A"/>
    <w:rsid w:val="002D1179"/>
    <w:rsid w:val="00346B69"/>
    <w:rsid w:val="003D3279"/>
    <w:rsid w:val="004A4A80"/>
    <w:rsid w:val="005B3AF5"/>
    <w:rsid w:val="005C3C45"/>
    <w:rsid w:val="005F360D"/>
    <w:rsid w:val="005F3C7F"/>
    <w:rsid w:val="00601BAD"/>
    <w:rsid w:val="006A3FFB"/>
    <w:rsid w:val="006E59B1"/>
    <w:rsid w:val="007622AF"/>
    <w:rsid w:val="007648FF"/>
    <w:rsid w:val="008A5C0C"/>
    <w:rsid w:val="00CB18DD"/>
    <w:rsid w:val="00D61D46"/>
    <w:rsid w:val="00F4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filialy-mfts/deystvuyushchie/" TargetMode="External"/><Relationship Id="rId5" Type="http://schemas.openxmlformats.org/officeDocument/2006/relationships/hyperlink" Target="http://minzdrav.permkrai.ru/litsenzirovanie/litsenzirovanie-meditsinskoy-deyatel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malysheva</cp:lastModifiedBy>
  <cp:revision>8</cp:revision>
  <dcterms:created xsi:type="dcterms:W3CDTF">2021-03-02T10:55:00Z</dcterms:created>
  <dcterms:modified xsi:type="dcterms:W3CDTF">2021-06-15T10:35:00Z</dcterms:modified>
</cp:coreProperties>
</file>